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1E21" w14:textId="77777777" w:rsidR="000B1560" w:rsidRPr="00B7095C" w:rsidRDefault="00F070C8">
      <w:pPr>
        <w:rPr>
          <w:b/>
          <w:u w:val="single"/>
        </w:rPr>
      </w:pPr>
      <w:r w:rsidRPr="00B7095C">
        <w:rPr>
          <w:b/>
          <w:u w:val="single"/>
        </w:rPr>
        <w:t xml:space="preserve">Information </w:t>
      </w:r>
    </w:p>
    <w:p w14:paraId="2D72C815" w14:textId="37AB47FB" w:rsidR="00C96B8C" w:rsidRDefault="00C96B8C" w:rsidP="008518A0">
      <w:pPr>
        <w:pStyle w:val="ListParagraph"/>
        <w:numPr>
          <w:ilvl w:val="0"/>
          <w:numId w:val="1"/>
        </w:numPr>
      </w:pPr>
      <w:r>
        <w:t xml:space="preserve">The event runs 10.30-12 and includes a variety of different craft activities, </w:t>
      </w:r>
      <w:r w:rsidR="00B83FFE">
        <w:t>sensory</w:t>
      </w:r>
      <w:r>
        <w:t xml:space="preserve"> play as well as additional local businesses. </w:t>
      </w:r>
    </w:p>
    <w:p w14:paraId="40F53E47" w14:textId="79D3664B" w:rsidR="00271959" w:rsidRDefault="00271959" w:rsidP="008518A0">
      <w:pPr>
        <w:pStyle w:val="ListParagraph"/>
        <w:numPr>
          <w:ilvl w:val="0"/>
          <w:numId w:val="1"/>
        </w:numPr>
      </w:pPr>
      <w:r>
        <w:t xml:space="preserve">Craft activities are suitable for children age 3+. Parents are welcome to bring younger siblings under their supervision and responsibility but the activities will not be suitable for them to take part. </w:t>
      </w:r>
      <w:bookmarkStart w:id="0" w:name="_GoBack"/>
      <w:bookmarkEnd w:id="0"/>
    </w:p>
    <w:p w14:paraId="730889DA" w14:textId="3D030388" w:rsidR="00C96B8C" w:rsidRDefault="00C96B8C" w:rsidP="00271959">
      <w:pPr>
        <w:pStyle w:val="ListParagraph"/>
        <w:numPr>
          <w:ilvl w:val="0"/>
          <w:numId w:val="1"/>
        </w:numPr>
      </w:pPr>
      <w:r>
        <w:t xml:space="preserve">We use glue, glitter, and paint and have messy play so we recommend wearing clothes you don’t mind getting a bit messy. All materials are washable. </w:t>
      </w:r>
    </w:p>
    <w:p w14:paraId="299D60F7" w14:textId="77777777" w:rsidR="00C96B8C" w:rsidRDefault="00C96B8C" w:rsidP="008518A0">
      <w:pPr>
        <w:pStyle w:val="ListParagraph"/>
        <w:numPr>
          <w:ilvl w:val="0"/>
          <w:numId w:val="1"/>
        </w:numPr>
      </w:pPr>
      <w:r>
        <w:t xml:space="preserve">Each child ticket includes a free hot drink for the accompanying adult. </w:t>
      </w:r>
    </w:p>
    <w:p w14:paraId="159DA572" w14:textId="77777777" w:rsidR="008518A0" w:rsidRDefault="008518A0" w:rsidP="008518A0">
      <w:pPr>
        <w:pStyle w:val="ListParagraph"/>
        <w:numPr>
          <w:ilvl w:val="0"/>
          <w:numId w:val="1"/>
        </w:numPr>
      </w:pPr>
      <w:r>
        <w:t>Children must be supervised during all activities; you are responsible for your children.</w:t>
      </w:r>
    </w:p>
    <w:p w14:paraId="58FFFDB6" w14:textId="283579F9" w:rsidR="00BA2836" w:rsidRPr="00B83FFE" w:rsidRDefault="00B7095C" w:rsidP="00B83FFE">
      <w:pPr>
        <w:rPr>
          <w:b/>
          <w:u w:val="single"/>
        </w:rPr>
      </w:pPr>
      <w:r w:rsidRPr="00B7095C">
        <w:rPr>
          <w:b/>
          <w:u w:val="single"/>
        </w:rPr>
        <w:t>Terms &amp; Conditions</w:t>
      </w:r>
    </w:p>
    <w:p w14:paraId="6FB51E29" w14:textId="77777777" w:rsidR="00BA2836" w:rsidRDefault="00BA2836" w:rsidP="00B7095C">
      <w:pPr>
        <w:pStyle w:val="ListParagraph"/>
        <w:numPr>
          <w:ilvl w:val="0"/>
          <w:numId w:val="3"/>
        </w:numPr>
      </w:pPr>
      <w:r>
        <w:t>Payment must be made in advance and is non refundable</w:t>
      </w:r>
      <w:r w:rsidR="00AB42DF">
        <w:t>. In the event of cancellation due to circumstances beyond our control tickets will be transferred to a future event.</w:t>
      </w:r>
    </w:p>
    <w:p w14:paraId="1252EC14" w14:textId="77777777" w:rsidR="00BA2836" w:rsidRDefault="00BA2836" w:rsidP="00B7095C">
      <w:pPr>
        <w:pStyle w:val="ListParagraph"/>
        <w:numPr>
          <w:ilvl w:val="0"/>
          <w:numId w:val="3"/>
        </w:numPr>
      </w:pPr>
      <w:r>
        <w:t xml:space="preserve">You must inform </w:t>
      </w:r>
      <w:proofErr w:type="spellStart"/>
      <w:r>
        <w:t>Krafty</w:t>
      </w:r>
      <w:proofErr w:type="spellEnd"/>
      <w:r>
        <w:t xml:space="preserve"> </w:t>
      </w:r>
      <w:proofErr w:type="spellStart"/>
      <w:r>
        <w:t>Kidz</w:t>
      </w:r>
      <w:proofErr w:type="spellEnd"/>
      <w:r>
        <w:t xml:space="preserve"> if you are unable to attend</w:t>
      </w:r>
      <w:r w:rsidR="00AB42DF">
        <w:t>.</w:t>
      </w:r>
    </w:p>
    <w:p w14:paraId="1237855F" w14:textId="77777777" w:rsidR="00BA2836" w:rsidRDefault="00BA2836" w:rsidP="00B7095C">
      <w:pPr>
        <w:pStyle w:val="ListParagraph"/>
        <w:numPr>
          <w:ilvl w:val="0"/>
          <w:numId w:val="3"/>
        </w:numPr>
      </w:pPr>
      <w:r>
        <w:t xml:space="preserve">Tickets are non transferable without prior confirmation from </w:t>
      </w:r>
      <w:proofErr w:type="spellStart"/>
      <w:r>
        <w:t>Krafty</w:t>
      </w:r>
      <w:proofErr w:type="spellEnd"/>
      <w:r>
        <w:t xml:space="preserve"> </w:t>
      </w:r>
      <w:proofErr w:type="spellStart"/>
      <w:r>
        <w:t>Kidz</w:t>
      </w:r>
      <w:proofErr w:type="spellEnd"/>
      <w:r w:rsidR="00AB42DF">
        <w:t>.</w:t>
      </w:r>
    </w:p>
    <w:p w14:paraId="770459A3" w14:textId="77777777" w:rsidR="00BA2836" w:rsidRDefault="00BA2836" w:rsidP="00B7095C">
      <w:pPr>
        <w:pStyle w:val="ListParagraph"/>
        <w:numPr>
          <w:ilvl w:val="0"/>
          <w:numId w:val="3"/>
        </w:numPr>
      </w:pPr>
      <w:r>
        <w:t>Price includes a drink for each paid child and one accompanying adult; extras must be paid for</w:t>
      </w:r>
      <w:r w:rsidR="00AB42DF">
        <w:t>.</w:t>
      </w:r>
    </w:p>
    <w:p w14:paraId="7CEFB108" w14:textId="77777777" w:rsidR="00BA2836" w:rsidRDefault="00BA2836" w:rsidP="00B7095C">
      <w:pPr>
        <w:pStyle w:val="ListParagraph"/>
        <w:numPr>
          <w:ilvl w:val="0"/>
          <w:numId w:val="3"/>
        </w:numPr>
      </w:pPr>
      <w:r>
        <w:t>Additional refreshments available to purchase on the day</w:t>
      </w:r>
      <w:r w:rsidR="00AB42DF">
        <w:t>.</w:t>
      </w:r>
    </w:p>
    <w:p w14:paraId="126772A0" w14:textId="77777777" w:rsidR="0019409C" w:rsidRDefault="00BA2836" w:rsidP="00B7095C">
      <w:pPr>
        <w:pStyle w:val="ListParagraph"/>
        <w:numPr>
          <w:ilvl w:val="0"/>
          <w:numId w:val="3"/>
        </w:numPr>
      </w:pPr>
      <w:r>
        <w:t>Please bring booking confirmation to the event.</w:t>
      </w:r>
    </w:p>
    <w:sectPr w:rsidR="0019409C" w:rsidSect="000B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D5D"/>
    <w:multiLevelType w:val="hybridMultilevel"/>
    <w:tmpl w:val="912A74C0"/>
    <w:lvl w:ilvl="0" w:tplc="9C785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454BC"/>
    <w:multiLevelType w:val="hybridMultilevel"/>
    <w:tmpl w:val="AA6E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6286"/>
    <w:multiLevelType w:val="hybridMultilevel"/>
    <w:tmpl w:val="6EA6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9C"/>
    <w:rsid w:val="000B1560"/>
    <w:rsid w:val="0019409C"/>
    <w:rsid w:val="00271959"/>
    <w:rsid w:val="008518A0"/>
    <w:rsid w:val="00AB42DF"/>
    <w:rsid w:val="00B7095C"/>
    <w:rsid w:val="00B83FFE"/>
    <w:rsid w:val="00BA2836"/>
    <w:rsid w:val="00C96B8C"/>
    <w:rsid w:val="00F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A18B"/>
  <w15:docId w15:val="{8E07D80B-14BF-4180-8CC8-08224CED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gilsenan</cp:lastModifiedBy>
  <cp:revision>2</cp:revision>
  <dcterms:created xsi:type="dcterms:W3CDTF">2019-03-15T15:00:00Z</dcterms:created>
  <dcterms:modified xsi:type="dcterms:W3CDTF">2019-03-15T15:00:00Z</dcterms:modified>
</cp:coreProperties>
</file>